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1C" w:rsidRDefault="0020521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缴费指南</w:t>
      </w:r>
    </w:p>
    <w:p w:rsidR="0020521C" w:rsidRDefault="0020521C">
      <w:pPr>
        <w:rPr>
          <w:b/>
          <w:sz w:val="44"/>
          <w:szCs w:val="44"/>
        </w:rPr>
      </w:pPr>
    </w:p>
    <w:p w:rsidR="000A1644" w:rsidRPr="000A1644" w:rsidRDefault="000A1644">
      <w:pPr>
        <w:rPr>
          <w:b/>
          <w:sz w:val="44"/>
          <w:szCs w:val="44"/>
        </w:rPr>
      </w:pPr>
      <w:r w:rsidRPr="000A1644">
        <w:rPr>
          <w:rFonts w:hint="eastAsia"/>
          <w:b/>
          <w:sz w:val="44"/>
          <w:szCs w:val="44"/>
        </w:rPr>
        <w:t>专业及</w:t>
      </w:r>
      <w:r>
        <w:rPr>
          <w:rFonts w:hint="eastAsia"/>
          <w:b/>
          <w:sz w:val="44"/>
          <w:szCs w:val="44"/>
        </w:rPr>
        <w:t>交费</w:t>
      </w:r>
      <w:r w:rsidRPr="000A1644">
        <w:rPr>
          <w:rFonts w:hint="eastAsia"/>
          <w:b/>
          <w:sz w:val="44"/>
          <w:szCs w:val="44"/>
        </w:rPr>
        <w:t>方式</w:t>
      </w:r>
    </w:p>
    <w:p w:rsidR="000A1644" w:rsidRPr="00937A20" w:rsidRDefault="000A1644"/>
    <w:p w:rsidR="00F6364D" w:rsidRPr="000A1644" w:rsidRDefault="00C27681">
      <w:pPr>
        <w:rPr>
          <w:b/>
          <w:sz w:val="32"/>
          <w:szCs w:val="32"/>
        </w:rPr>
      </w:pPr>
      <w:r w:rsidRPr="00C27681">
        <w:rPr>
          <w:rFonts w:asciiTheme="minorEastAsia" w:hAnsiTheme="minorEastAsia" w:hint="eastAsia"/>
          <w:b/>
          <w:sz w:val="32"/>
          <w:szCs w:val="32"/>
        </w:rPr>
        <w:t>050101汉语言文学（原：C050105汉语言文学）</w:t>
      </w:r>
    </w:p>
    <w:p w:rsidR="002D4CE3" w:rsidRPr="00EB7DDC" w:rsidRDefault="00EB7DDC">
      <w:pPr>
        <w:rPr>
          <w:rFonts w:asciiTheme="minorEastAsia" w:hAnsiTheme="minorEastAsia"/>
          <w:b/>
          <w:sz w:val="24"/>
          <w:szCs w:val="24"/>
        </w:rPr>
      </w:pP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汉语言文学专业的考生，直接</w:t>
      </w:r>
      <w:r w:rsidR="00E978B5">
        <w:rPr>
          <w:rFonts w:asciiTheme="minorEastAsia" w:hAnsiTheme="minorEastAsia" w:hint="eastAsia"/>
          <w:b/>
          <w:color w:val="0070C0"/>
          <w:sz w:val="24"/>
          <w:szCs w:val="24"/>
        </w:rPr>
        <w:t>在银行柜台办理汇款</w:t>
      </w: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。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论文指导费：</w:t>
      </w:r>
      <w:r w:rsidRPr="00EB7DDC">
        <w:rPr>
          <w:rFonts w:asciiTheme="minorEastAsia" w:hAnsiTheme="minorEastAsia" w:hint="eastAsia"/>
          <w:sz w:val="24"/>
          <w:szCs w:val="24"/>
        </w:rPr>
        <w:t>800元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缴费方式：</w:t>
      </w:r>
      <w:r w:rsidR="00815B95" w:rsidRPr="00EB7DDC">
        <w:rPr>
          <w:rFonts w:asciiTheme="minorEastAsia" w:hAnsiTheme="minorEastAsia" w:hint="eastAsia"/>
          <w:sz w:val="24"/>
          <w:szCs w:val="24"/>
        </w:rPr>
        <w:t>银行</w:t>
      </w:r>
      <w:r w:rsidR="00D0752F">
        <w:rPr>
          <w:rFonts w:asciiTheme="minorEastAsia" w:hAnsiTheme="minorEastAsia" w:hint="eastAsia"/>
          <w:sz w:val="24"/>
          <w:szCs w:val="24"/>
        </w:rPr>
        <w:t>汇款</w:t>
      </w:r>
    </w:p>
    <w:p w:rsidR="009203AE" w:rsidRPr="00EB7DDC" w:rsidRDefault="00612712" w:rsidP="00815B95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t>交费账号</w:t>
      </w:r>
      <w:r w:rsidR="00815B95" w:rsidRPr="00EB7DDC">
        <w:rPr>
          <w:rFonts w:asciiTheme="minorEastAsia" w:hAnsiTheme="minorEastAsia" w:cs="宋体"/>
          <w:b/>
          <w:kern w:val="0"/>
          <w:sz w:val="24"/>
          <w:szCs w:val="24"/>
        </w:rPr>
        <w:t>：</w:t>
      </w:r>
    </w:p>
    <w:p w:rsidR="009203AE" w:rsidRPr="00EB7DDC" w:rsidRDefault="009203AE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户名：</w:t>
      </w:r>
      <w:r w:rsidR="00815B95" w:rsidRPr="00EB7DDC">
        <w:rPr>
          <w:rFonts w:asciiTheme="minorEastAsia" w:hAnsiTheme="minorEastAsia" w:cs="宋体"/>
          <w:kern w:val="0"/>
          <w:sz w:val="24"/>
          <w:szCs w:val="24"/>
        </w:rPr>
        <w:t>中山大学</w:t>
      </w:r>
    </w:p>
    <w:p w:rsidR="00815B95" w:rsidRPr="00EB7DD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 w:rsidRPr="00EB7DDC">
        <w:rPr>
          <w:rFonts w:asciiTheme="minorEastAsia" w:hAnsiTheme="minorEastAsia" w:cs="宋体"/>
          <w:kern w:val="0"/>
          <w:sz w:val="24"/>
          <w:szCs w:val="24"/>
        </w:rPr>
        <w:t>帐号</w:t>
      </w:r>
      <w:proofErr w:type="gramEnd"/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70E76" w:rsidRPr="00EB7DDC">
        <w:rPr>
          <w:rFonts w:asciiTheme="minorEastAsia" w:hAnsiTheme="minorEastAsia" w:cs="宋体"/>
          <w:kern w:val="0"/>
          <w:sz w:val="24"/>
          <w:szCs w:val="24"/>
        </w:rPr>
        <w:t>44051501943600002</w:t>
      </w:r>
    </w:p>
    <w:p w:rsidR="002C5B6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/>
          <w:kern w:val="0"/>
          <w:sz w:val="24"/>
          <w:szCs w:val="24"/>
        </w:rPr>
        <w:t>汇入行：农业银行广州中山大学支行</w:t>
      </w:r>
    </w:p>
    <w:p w:rsidR="00E978B5" w:rsidRPr="00EB7DDC" w:rsidRDefault="00E978B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15B95" w:rsidRDefault="00CF33F5">
      <w:pPr>
        <w:rPr>
          <w:rFonts w:cs="Arial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cs="Arial" w:hint="eastAsia"/>
          <w:b/>
          <w:bCs/>
          <w:color w:val="0070C0"/>
          <w:sz w:val="24"/>
          <w:szCs w:val="28"/>
          <w:shd w:val="clear" w:color="auto" w:fill="FFFFFF"/>
        </w:rPr>
        <w:t>特别提醒：交费账号是无误的，中文系仅此一个账号。</w:t>
      </w:r>
    </w:p>
    <w:p w:rsidR="00D63D1A" w:rsidRDefault="00D63D1A">
      <w:pPr>
        <w:rPr>
          <w:rFonts w:cs="Arial"/>
          <w:b/>
          <w:bCs/>
          <w:color w:val="0070C0"/>
          <w:sz w:val="28"/>
          <w:szCs w:val="28"/>
          <w:shd w:val="clear" w:color="auto" w:fill="FFFFFF"/>
        </w:rPr>
      </w:pPr>
    </w:p>
    <w:p w:rsidR="00D63D1A" w:rsidRPr="00EA6EAD" w:rsidRDefault="00D63D1A" w:rsidP="00D63D1A">
      <w:pPr>
        <w:jc w:val="center"/>
        <w:rPr>
          <w:sz w:val="36"/>
          <w:szCs w:val="36"/>
        </w:rPr>
      </w:pPr>
      <w:r w:rsidRPr="00EA6EAD">
        <w:rPr>
          <w:rFonts w:hint="eastAsia"/>
          <w:sz w:val="36"/>
          <w:szCs w:val="36"/>
          <w:highlight w:val="yellow"/>
        </w:rPr>
        <w:t>农业银行转账操作指引</w:t>
      </w:r>
    </w:p>
    <w:p w:rsidR="00D63D1A" w:rsidRDefault="00D63D1A" w:rsidP="00D63D1A">
      <w:r>
        <w:rPr>
          <w:rFonts w:hint="eastAsia"/>
        </w:rPr>
        <w:t xml:space="preserve">    </w:t>
      </w:r>
    </w:p>
    <w:p w:rsidR="00D63D1A" w:rsidRDefault="00D63D1A" w:rsidP="00D63D1A">
      <w:pPr>
        <w:ind w:firstLineChars="150" w:firstLine="360"/>
        <w:rPr>
          <w:rFonts w:hint="eastAsia"/>
          <w:sz w:val="24"/>
          <w:szCs w:val="24"/>
        </w:rPr>
      </w:pPr>
      <w:r w:rsidRPr="00032CDA">
        <w:rPr>
          <w:rFonts w:hint="eastAsia"/>
          <w:sz w:val="24"/>
          <w:szCs w:val="24"/>
        </w:rPr>
        <w:t>农业银行</w:t>
      </w:r>
      <w:r w:rsidR="00DE25C1">
        <w:rPr>
          <w:rFonts w:hint="eastAsia"/>
          <w:sz w:val="24"/>
          <w:szCs w:val="24"/>
        </w:rPr>
        <w:t>交费提醒</w:t>
      </w:r>
      <w:r w:rsidRPr="00032CDA">
        <w:rPr>
          <w:rFonts w:hint="eastAsia"/>
          <w:sz w:val="24"/>
          <w:szCs w:val="24"/>
        </w:rPr>
        <w:t>：</w:t>
      </w:r>
    </w:p>
    <w:p w:rsidR="0054794B" w:rsidRPr="0054794B" w:rsidRDefault="0054794B" w:rsidP="0054794B">
      <w:pPr>
        <w:ind w:firstLineChars="250" w:firstLine="602"/>
        <w:rPr>
          <w:rFonts w:asciiTheme="majorEastAsia" w:eastAsiaTheme="majorEastAsia" w:hAnsiTheme="majorEastAsia"/>
          <w:b/>
          <w:sz w:val="24"/>
          <w:szCs w:val="24"/>
          <w:highlight w:val="yellow"/>
        </w:rPr>
      </w:pPr>
      <w:r w:rsidRPr="0054794B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1、</w:t>
      </w:r>
      <w:r w:rsidRPr="00DE25C1">
        <w:rPr>
          <w:rFonts w:hint="eastAsia"/>
          <w:color w:val="FF0000"/>
          <w:sz w:val="32"/>
          <w:szCs w:val="32"/>
          <w:highlight w:val="yellow"/>
        </w:rPr>
        <w:t>请尽量选择柜台</w:t>
      </w:r>
      <w:r w:rsidRPr="00DE25C1">
        <w:rPr>
          <w:rFonts w:hint="eastAsia"/>
          <w:color w:val="FF0000"/>
          <w:sz w:val="32"/>
          <w:szCs w:val="32"/>
          <w:highlight w:val="yellow"/>
        </w:rPr>
        <w:t>现金</w:t>
      </w:r>
      <w:r w:rsidRPr="00DE25C1">
        <w:rPr>
          <w:rFonts w:hint="eastAsia"/>
          <w:color w:val="FF0000"/>
          <w:sz w:val="32"/>
          <w:szCs w:val="32"/>
          <w:highlight w:val="yellow"/>
        </w:rPr>
        <w:t>汇款方式</w:t>
      </w:r>
    </w:p>
    <w:p w:rsidR="0054794B" w:rsidRDefault="0054794B" w:rsidP="0054794B">
      <w:pPr>
        <w:ind w:firstLineChars="250" w:firstLine="600"/>
        <w:rPr>
          <w:rFonts w:asciiTheme="majorEastAsia" w:eastAsiaTheme="majorEastAsia" w:hAnsiTheme="majorEastAsia"/>
          <w:sz w:val="24"/>
          <w:szCs w:val="24"/>
          <w:highlight w:val="yellow"/>
        </w:rPr>
      </w:pPr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2</w:t>
      </w:r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、通过</w:t>
      </w:r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银行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柜台及柜员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机、</w:t>
      </w:r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网银</w:t>
      </w:r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、</w:t>
      </w:r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手机银行转账，</w:t>
      </w:r>
      <w:proofErr w:type="gramStart"/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个别会</w:t>
      </w:r>
      <w:proofErr w:type="gramEnd"/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出现转账退回的情况，建议考生在完成转账操作的1-2天内，留意是否收到银行转账退回的提醒通知；</w:t>
      </w:r>
    </w:p>
    <w:p w:rsidR="0054794B" w:rsidRDefault="0054794B" w:rsidP="0054794B">
      <w:pPr>
        <w:ind w:firstLineChars="250" w:firstLine="600"/>
        <w:rPr>
          <w:rFonts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highlight w:val="yellow"/>
        </w:rPr>
        <w:t>3</w:t>
      </w:r>
      <w:r w:rsidRPr="00E506B2">
        <w:rPr>
          <w:rFonts w:asciiTheme="majorEastAsia" w:eastAsiaTheme="majorEastAsia" w:hAnsiTheme="majorEastAsia" w:hint="eastAsia"/>
          <w:sz w:val="24"/>
          <w:szCs w:val="24"/>
          <w:highlight w:val="yellow"/>
        </w:rPr>
        <w:t>、</w:t>
      </w:r>
      <w:r w:rsidRPr="00E506B2">
        <w:rPr>
          <w:rFonts w:hint="eastAsia"/>
          <w:sz w:val="24"/>
          <w:szCs w:val="24"/>
          <w:highlight w:val="yellow"/>
        </w:rPr>
        <w:t>交费后可将交费凭证发送至我办邮箱</w:t>
      </w:r>
      <w:r w:rsidRPr="00E506B2">
        <w:rPr>
          <w:rFonts w:hint="eastAsia"/>
          <w:sz w:val="24"/>
          <w:szCs w:val="24"/>
          <w:highlight w:val="yellow"/>
        </w:rPr>
        <w:t>248591880@qq.com</w:t>
      </w:r>
      <w:r w:rsidRPr="00E506B2">
        <w:rPr>
          <w:rFonts w:hint="eastAsia"/>
          <w:sz w:val="24"/>
          <w:szCs w:val="24"/>
          <w:highlight w:val="yellow"/>
        </w:rPr>
        <w:t>，标题注明“汉语言文学论文交费凭证”，以便我办反馈中文系老师核查。</w:t>
      </w:r>
    </w:p>
    <w:p w:rsidR="0054794B" w:rsidRDefault="0054794B" w:rsidP="0054794B">
      <w:pPr>
        <w:ind w:firstLineChars="250" w:firstLine="525"/>
        <w:rPr>
          <w:sz w:val="24"/>
          <w:szCs w:val="24"/>
        </w:rPr>
      </w:pPr>
      <w:r w:rsidRPr="0054794B">
        <w:rPr>
          <w:highlight w:val="yellow"/>
        </w:rPr>
        <w:t>4</w:t>
      </w:r>
      <w:r w:rsidRPr="0054794B">
        <w:rPr>
          <w:rFonts w:hint="eastAsia"/>
          <w:highlight w:val="yellow"/>
        </w:rPr>
        <w:t>、</w:t>
      </w:r>
      <w:r w:rsidRPr="0054794B">
        <w:rPr>
          <w:rFonts w:hint="eastAsia"/>
          <w:sz w:val="24"/>
          <w:szCs w:val="24"/>
          <w:highlight w:val="yellow"/>
        </w:rPr>
        <w:t>若委</w:t>
      </w:r>
      <w:r w:rsidRPr="007F731E">
        <w:rPr>
          <w:rFonts w:hint="eastAsia"/>
          <w:sz w:val="24"/>
          <w:szCs w:val="24"/>
          <w:highlight w:val="yellow"/>
        </w:rPr>
        <w:t>托他人代缴费，缴费信息务必备注考生本人姓名，以便后续核查考生交费情况。</w:t>
      </w:r>
    </w:p>
    <w:p w:rsidR="00D63D1A" w:rsidRPr="00703124" w:rsidRDefault="00D63D1A" w:rsidP="00DE25C1"/>
    <w:p w:rsidR="00D63D1A" w:rsidRPr="004B6460" w:rsidRDefault="00D63D1A" w:rsidP="00D63D1A">
      <w:pPr>
        <w:pStyle w:val="a6"/>
        <w:ind w:left="7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4B6460">
        <w:rPr>
          <w:rFonts w:hint="eastAsia"/>
          <w:sz w:val="24"/>
          <w:szCs w:val="24"/>
        </w:rPr>
        <w:t>柜台</w:t>
      </w:r>
      <w:r w:rsidR="00116553">
        <w:rPr>
          <w:rFonts w:hint="eastAsia"/>
          <w:sz w:val="24"/>
          <w:szCs w:val="24"/>
        </w:rPr>
        <w:t>现金</w:t>
      </w:r>
      <w:r w:rsidRPr="004B6460">
        <w:rPr>
          <w:rFonts w:hint="eastAsia"/>
          <w:sz w:val="24"/>
          <w:szCs w:val="24"/>
        </w:rPr>
        <w:t>汇款</w:t>
      </w:r>
    </w:p>
    <w:p w:rsidR="00D63D1A" w:rsidRDefault="00D63D1A" w:rsidP="00D63D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按照以下模板填写代收费凭证。</w:t>
      </w:r>
    </w:p>
    <w:p w:rsidR="00D63D1A" w:rsidRDefault="00D63D1A" w:rsidP="00D63D1A">
      <w:pPr>
        <w:pStyle w:val="a6"/>
        <w:ind w:left="78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A9E35" wp14:editId="3C541AB1">
                <wp:simplePos x="0" y="0"/>
                <wp:positionH relativeFrom="column">
                  <wp:posOffset>1440815</wp:posOffset>
                </wp:positionH>
                <wp:positionV relativeFrom="paragraph">
                  <wp:posOffset>9525</wp:posOffset>
                </wp:positionV>
                <wp:extent cx="3886200" cy="674370"/>
                <wp:effectExtent l="0" t="0" r="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3D1A" w:rsidRPr="00933DF3" w:rsidRDefault="00D63D1A" w:rsidP="00D63D1A">
                            <w:pPr>
                              <w:pStyle w:val="a6"/>
                              <w:ind w:left="2586" w:firstLineChars="0" w:firstLine="0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13.45pt;margin-top:.75pt;width:306pt;height:5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g2AIAAJQFAAAOAAAAZHJzL2Uyb0RvYy54bWysVM1uEzEQviPxDpbvdPPXNI26qUJRAKlq&#10;K1rUs+P1Zi15bWM7yZYHgDfgxIU7z9Xn4LN3k4bCCbEH73hmPP5mvvGcnTe1IhvhvDQ6p/2jHiVC&#10;c1NIvcrpx7vFqwklPjBdMGW0yOmD8PR89vLF2dZOxcBURhXCEQTRfrq1Oa1CsNMs87wSNfNHxgoN&#10;Y2lczQK2bpUVjm0RvVbZoNcbZ1vjCusMF95D+6Y10lmKX5aCh+uy9CIQlVNgC2l1aV3GNZudsenK&#10;MVtJ3sFg/4CiZlLj0n2oNywwsnbyj1C15M54U4YjburMlKXkIuWAbPq9Z9ncVsyKlAuK4+2+TP7/&#10;heVXmxtHZAHuKNGsBkWP374+fv/5+OML6cfybK2fwuvWwi80r00TXTu9hzJm3ZSujn/kQ2BHoR/2&#10;xRVNIBzK4WQyBmOUcNjGJ6PhSap+9nTaOh/eClOTKOTUgbxUU7a59AE3wnXnEi/TZiGVSgQq/ZsC&#10;jq1GpA7oTsdEWsBRCs2y6bJYmuIByTnTdoe3fCGB4JL5cMMc2gGg0eLhGkupzDanppMoqYz7/Dd9&#10;9AdLsFKyRXvl1H9aMycoUe81+Dvtj0axH9NmdHwywMYdWpaHFr2uLww6GBwBXRKjf1A7sXSmvsdL&#10;mMdbYWKa4+6chp14Edqmx0viYj5PTuhAy8KlvrU8ho4ljPW9a+6Zsx0JAfRdmV0jsukzLlrftvjz&#10;dTCljESxqedCi2ERRY6mcqwLZ1yoTPfcFs7o0D5AJVdV+CBXxEmMjVIx4C5kxK8SLFBDoEyoMUfS&#10;34kN+mjci1+MEknvwqTNAQRvhwVBIm4dx9S7nA6OR6kTAcCs3X1OJ5PTXrppKTZC3RFwPJz0o08F&#10;qX9y3E0K3p64UK7NElNKYEM2DOwwjqzDIMXxFStEq8bhPcI01+KJBPEwGuBHmNDH7mxbstvg6Sf3&#10;rm5xthzuk9fTMJ39AgAA//8DAFBLAwQUAAYACAAAACEAHDIMpdwAAAAJAQAADwAAAGRycy9kb3du&#10;cmV2LnhtbEyPQU/CQBCF7yb+h82YeJNdq0Cp3RKj8aoBlITb0h3axu5s011o/fcMJzl+eS9vvsmX&#10;o2vFCfvQeNLwOFEgkEpvG6o0fG8+HlIQIRqypvWEGv4wwLK4vclNZv1AKzytYyV4hEJmNNQxdpmU&#10;oazRmTDxHRJnB987Exn7StreDDzuWpkoNZPONMQXatPhW43l7/roNPx8HnbbZ/VVvbtpN/hRSXIL&#10;qfX93fj6AiLiGP/LcNFndSjYae+PZINoNSTJbMFVDqYgOE+fUuY9s5rPQRa5vP6gOAMAAP//AwBQ&#10;SwECLQAUAAYACAAAACEAtoM4kv4AAADhAQAAEwAAAAAAAAAAAAAAAAAAAAAAW0NvbnRlbnRfVHlw&#10;ZXNdLnhtbFBLAQItABQABgAIAAAAIQA4/SH/1gAAAJQBAAALAAAAAAAAAAAAAAAAAC8BAABfcmVs&#10;cy8ucmVsc1BLAQItABQABgAIAAAAIQA61l8g2AIAAJQFAAAOAAAAAAAAAAAAAAAAAC4CAABkcnMv&#10;ZTJvRG9jLnhtbFBLAQItABQABgAIAAAAIQAcMgyl3AAAAAkBAAAPAAAAAAAAAAAAAAAAADIFAABk&#10;cnMvZG93bnJldi54bWxQSwUGAAAAAAQABADzAAAAOwYAAAAA&#10;" filled="f" stroked="f">
                <v:textbox>
                  <w:txbxContent>
                    <w:p w:rsidR="00D63D1A" w:rsidRPr="00933DF3" w:rsidRDefault="00D63D1A" w:rsidP="00D63D1A">
                      <w:pPr>
                        <w:pStyle w:val="a6"/>
                        <w:ind w:left="2586" w:firstLineChars="0" w:firstLine="0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90BE10" wp14:editId="28D82369">
            <wp:extent cx="4086225" cy="2408232"/>
            <wp:effectExtent l="0" t="0" r="0" b="0"/>
            <wp:docPr id="4" name="图片 4" descr="C:\Users\Administrator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98" cy="240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DB2" w:rsidRDefault="00643DB2" w:rsidP="00D63D1A">
      <w:pPr>
        <w:pStyle w:val="a6"/>
        <w:ind w:left="780" w:firstLineChars="0" w:firstLine="0"/>
        <w:rPr>
          <w:noProof/>
        </w:rPr>
      </w:pPr>
    </w:p>
    <w:p w:rsidR="00643DB2" w:rsidRDefault="00643DB2" w:rsidP="00D63D1A">
      <w:pPr>
        <w:pStyle w:val="a6"/>
        <w:ind w:left="780" w:firstLineChars="0" w:firstLine="0"/>
      </w:pPr>
    </w:p>
    <w:p w:rsidR="00643DB2" w:rsidRDefault="00643DB2" w:rsidP="00D63D1A">
      <w:pPr>
        <w:pStyle w:val="a6"/>
        <w:ind w:left="780" w:firstLineChars="0" w:firstLine="0"/>
      </w:pPr>
    </w:p>
    <w:p w:rsidR="00643DB2" w:rsidRDefault="00643DB2" w:rsidP="00D63D1A">
      <w:pPr>
        <w:pStyle w:val="a6"/>
        <w:ind w:left="780" w:firstLineChars="0" w:firstLine="0"/>
      </w:pPr>
    </w:p>
    <w:p w:rsidR="00D63D1A" w:rsidRPr="00EA6EAD" w:rsidRDefault="00D63D1A" w:rsidP="00D63D1A">
      <w:pPr>
        <w:pStyle w:val="a6"/>
        <w:numPr>
          <w:ilvl w:val="0"/>
          <w:numId w:val="2"/>
        </w:numPr>
        <w:ind w:firstLineChars="0"/>
        <w:rPr>
          <w:b/>
        </w:rPr>
      </w:pPr>
      <w:r w:rsidRPr="00CB7E2B">
        <w:rPr>
          <w:rFonts w:hint="eastAsia"/>
          <w:b/>
          <w:color w:val="FF0000"/>
          <w:sz w:val="28"/>
          <w:highlight w:val="yellow"/>
        </w:rPr>
        <w:t>交费时提醒柜员收费单位的银行账号是二级账户。</w:t>
      </w:r>
    </w:p>
    <w:p w:rsidR="00D63D1A" w:rsidRPr="00A236CD" w:rsidRDefault="00D63D1A" w:rsidP="00D63D1A">
      <w:pPr>
        <w:pStyle w:val="a6"/>
        <w:ind w:left="1140" w:firstLineChars="0" w:firstLine="0"/>
      </w:pPr>
    </w:p>
    <w:p w:rsidR="00D63D1A" w:rsidRDefault="00D63D1A" w:rsidP="00D63D1A">
      <w:pPr>
        <w:pStyle w:val="a6"/>
        <w:ind w:left="78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0B5F" wp14:editId="0C1F20E5">
                <wp:simplePos x="0" y="0"/>
                <wp:positionH relativeFrom="column">
                  <wp:posOffset>3088640</wp:posOffset>
                </wp:positionH>
                <wp:positionV relativeFrom="paragraph">
                  <wp:posOffset>1240155</wp:posOffset>
                </wp:positionV>
                <wp:extent cx="676275" cy="1143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243.2pt;margin-top:97.65pt;width:53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ipQIAAIsFAAAOAAAAZHJzL2Uyb0RvYy54bWysVM1uEzEQviPxDpbvdHdD0tIomypKFYRU&#10;tREt6tnx2tmVvB5jO9mEl0HixkPwOIjXYOz9aVQqDogcHM/OzDeeb35mV4dakb2wrgKd0+wspURo&#10;DkWltzn99LB6844S55kumAItcnoUjl7NX7+aNWYqRlCCKoQlCKLdtDE5Lb030yRxvBQ1c2dghEal&#10;BFszj6LdJoVlDaLXKhml6XnSgC2MBS6cw6/XrZLOI76Ugvs7KZ3wROUU3+bjaeO5CWcyn7Hp1jJT&#10;Vrx7BvuHV9Ss0hh0gLpmnpGdrf6AqituwYH0ZxzqBKSsuIg5YDZZ+iyb+5IZEXNBcpwZaHL/D5bf&#10;7teWVEVOJ5RoVmOJfn39/vPHNzIJ3DTGTdHk3qxtJzm8hkQP0tbhH1Mgh8jnceBTHDzh+PH84nx0&#10;gbgcVVk2fptGvpMnZ2Odfy+gJuGSU4vliiyy/Y3zGBBNe5MQS8OqUiqWTGnSIOhlOkmjhwNVFUEb&#10;7JzdbpbKkj3Dqq9WKf5CMoh2YoaS0vgxpNgmFW/+qETAUPqjkEgMpjFqI4SWFAMs41xon7WqkhWi&#10;jTY5DdZ7xNARMCBLfOWA3QH0li1Ij92+ubMPriJ29ODcpf4358EjRgbtB+e60mBfykxhVl3k1r4n&#10;qaUmsLSB4ohtY6GdJ2f4qsIK3jDn18ziAOGo4VLwd3hIBVgp6G6UlGC/vPQ92GNfo5aSBgcyp+7z&#10;jllBifqgseMvs/E4THAUxpOLEQr2VLM51ehdvQSsfobrx/B4DfZe9VdpoX7E3bEIUVHFNMfYOeXe&#10;9sLSt4sCtw8Xi0U0w6k1zN/oe8MDeGA1dOjD4ZFZ07Wxx/6/hX542fRZN7e2wVPDYudBVrHVn3jt&#10;+MaJj43TbaewUk7laPW0Q+e/AQAA//8DAFBLAwQUAAYACAAAACEAkmEIFOEAAAALAQAADwAAAGRy&#10;cy9kb3ducmV2LnhtbEyPy07DMBBF90j8gzVI7KhTp48kxKkACSEQCyiwd2M3iWqPo9hNwt8zrGA5&#10;ukf3nil3s7NsNEPoPEpYLhJgBmuvO2wkfH483mTAQlSolfVoJHybALvq8qJUhfYTvptxHxtGJRgK&#10;JaGNsS84D3VrnAoL3xuk7OgHpyKdQ8P1oCYqd5aLJNlwpzqkhVb15qE19Wl/dhLe/OnI7ZcQL9v7&#10;J7F9dtnUjK9SXl/Nd7fAopnjHwy/+qQOFTkd/Bl1YFbCKtusCKUgX6fAiFjnIgd2kCCWaQq8Kvn/&#10;H6ofAAAA//8DAFBLAQItABQABgAIAAAAIQC2gziS/gAAAOEBAAATAAAAAAAAAAAAAAAAAAAAAABb&#10;Q29udGVudF9UeXBlc10ueG1sUEsBAi0AFAAGAAgAAAAhADj9If/WAAAAlAEAAAsAAAAAAAAAAAAA&#10;AAAALwEAAF9yZWxzLy5yZWxzUEsBAi0AFAAGAAgAAAAhANu4CqKlAgAAiwUAAA4AAAAAAAAAAAAA&#10;AAAALgIAAGRycy9lMm9Eb2MueG1sUEsBAi0AFAAGAAgAAAAhAJJhCBThAAAACwEAAA8AAAAAAAAA&#10;AAAAAAAA/wQAAGRycy9kb3ducmV2LnhtbFBLBQYAAAAABAAEAPMAAAANBgAAAAA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13D9B74" wp14:editId="538175B3">
            <wp:extent cx="2438665" cy="4297948"/>
            <wp:effectExtent l="3810" t="0" r="3810" b="3810"/>
            <wp:docPr id="6" name="图片 6" descr="C:\Users\ADMINI~1\AppData\Local\Temp\WeChat Files\6e4bc40664922781b4c542f83cd0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6e4bc40664922781b4c542f83cd04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38665" cy="429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47" w:rsidRDefault="00730D47" w:rsidP="00D63D1A">
      <w:pPr>
        <w:pStyle w:val="a6"/>
        <w:ind w:left="780" w:firstLineChars="0" w:firstLine="0"/>
      </w:pPr>
    </w:p>
    <w:p w:rsidR="00730D47" w:rsidRPr="00730D47" w:rsidRDefault="00730D47" w:rsidP="00D63D1A">
      <w:pPr>
        <w:pStyle w:val="a6"/>
        <w:ind w:left="780" w:firstLineChars="0" w:firstLine="0"/>
        <w:rPr>
          <w:rFonts w:asciiTheme="minorEastAsia" w:hAnsiTheme="minorEastAsia"/>
          <w:b/>
          <w:sz w:val="28"/>
          <w:szCs w:val="28"/>
        </w:rPr>
      </w:pPr>
      <w:r w:rsidRPr="00730D47">
        <w:rPr>
          <w:rFonts w:asciiTheme="minorEastAsia" w:hAnsiTheme="minorEastAsia" w:hint="eastAsia"/>
          <w:b/>
          <w:sz w:val="28"/>
          <w:szCs w:val="28"/>
          <w:highlight w:val="yellow"/>
        </w:rPr>
        <w:t>3.银行缴费回单模板</w:t>
      </w:r>
    </w:p>
    <w:p w:rsidR="00730D47" w:rsidRDefault="00730D47" w:rsidP="00D63D1A">
      <w:pPr>
        <w:pStyle w:val="a6"/>
        <w:ind w:left="780" w:firstLineChars="0" w:firstLine="0"/>
      </w:pPr>
      <w:r>
        <w:rPr>
          <w:noProof/>
        </w:rPr>
        <w:drawing>
          <wp:inline distT="0" distB="0" distL="0" distR="0" wp14:anchorId="473F4C96" wp14:editId="6269FE57">
            <wp:extent cx="6360840" cy="4124325"/>
            <wp:effectExtent l="0" t="0" r="1905" b="0"/>
            <wp:docPr id="2" name="图片 2" descr="C:\Users\Administrator\Desktop\缴费回单样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缴费回单样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2"/>
                    <a:stretch/>
                  </pic:blipFill>
                  <pic:spPr bwMode="auto">
                    <a:xfrm>
                      <a:off x="0" y="0"/>
                      <a:ext cx="6381096" cy="413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D47" w:rsidRDefault="00730D47" w:rsidP="00D63D1A">
      <w:pPr>
        <w:pStyle w:val="a6"/>
        <w:ind w:left="780" w:firstLineChars="0" w:firstLine="0"/>
      </w:pPr>
    </w:p>
    <w:p w:rsidR="00730D47" w:rsidRDefault="00730D47" w:rsidP="00D63D1A">
      <w:pPr>
        <w:pStyle w:val="a6"/>
        <w:ind w:left="780" w:firstLineChars="0" w:firstLine="0"/>
      </w:pPr>
    </w:p>
    <w:p w:rsidR="00D63D1A" w:rsidRPr="00CF33F5" w:rsidRDefault="00D63D1A" w:rsidP="00CF33F5">
      <w:pPr>
        <w:ind w:leftChars="171" w:left="359" w:firstLineChars="150" w:firstLine="360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D63D1A" w:rsidRDefault="00D63D1A" w:rsidP="00D63D1A">
      <w:pPr>
        <w:ind w:leftChars="171" w:left="359" w:firstLineChars="150" w:firstLine="315"/>
      </w:pPr>
      <w:r>
        <w:rPr>
          <w:rFonts w:hint="eastAsia"/>
        </w:rPr>
        <w:t>二、</w:t>
      </w:r>
      <w:r w:rsidRPr="004B6460">
        <w:rPr>
          <w:rFonts w:hint="eastAsia"/>
          <w:sz w:val="24"/>
          <w:szCs w:val="24"/>
        </w:rPr>
        <w:t>网上银行转账</w:t>
      </w:r>
      <w:r>
        <w:rPr>
          <w:rFonts w:hint="eastAsia"/>
        </w:rPr>
        <w:t>（以建设银行为例）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D63D1A" w:rsidP="00D63D1A">
      <w:pPr>
        <w:pStyle w:val="a6"/>
        <w:ind w:left="780" w:firstLineChars="0" w:firstLine="0"/>
      </w:pPr>
      <w:r>
        <w:rPr>
          <w:rFonts w:hint="eastAsia"/>
        </w:rPr>
        <w:lastRenderedPageBreak/>
        <w:t>收款账户所属</w:t>
      </w:r>
      <w:proofErr w:type="gramStart"/>
      <w:r>
        <w:rPr>
          <w:rFonts w:hint="eastAsia"/>
        </w:rPr>
        <w:t>行别请</w:t>
      </w:r>
      <w:proofErr w:type="gramEnd"/>
      <w:r>
        <w:rPr>
          <w:rFonts w:hint="eastAsia"/>
        </w:rPr>
        <w:t>选择“其他金融机构”，</w:t>
      </w:r>
      <w:r w:rsidR="009F4038">
        <w:rPr>
          <w:rFonts w:hint="eastAsia"/>
        </w:rPr>
        <w:t>如没有“其他金融机构”选项的，可选择“农业银行”</w:t>
      </w:r>
      <w:r w:rsidR="009F4038" w:rsidRPr="009F4038">
        <w:rPr>
          <w:rFonts w:hint="eastAsia"/>
        </w:rPr>
        <w:t>后在尝试进行操作</w:t>
      </w:r>
      <w:r w:rsidR="009F4038">
        <w:rPr>
          <w:rFonts w:hint="eastAsia"/>
        </w:rPr>
        <w:t>。</w:t>
      </w:r>
    </w:p>
    <w:p w:rsidR="00D63D1A" w:rsidRDefault="00D63D1A" w:rsidP="00D63D1A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004E5" wp14:editId="1188C911">
                <wp:simplePos x="0" y="0"/>
                <wp:positionH relativeFrom="column">
                  <wp:posOffset>1581150</wp:posOffset>
                </wp:positionH>
                <wp:positionV relativeFrom="paragraph">
                  <wp:posOffset>375285</wp:posOffset>
                </wp:positionV>
                <wp:extent cx="1800225" cy="257175"/>
                <wp:effectExtent l="0" t="0" r="2857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124.5pt;margin-top:29.55pt;width:14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EYoQIAAIQFAAAOAAAAZHJzL2Uyb0RvYy54bWysVM1u2zAMvg/YOwi6r/5Zs3ZGnSJokWFA&#10;0RZrh54VWYoNyKImKXGylxmwWx9ijzPsNUbJPw26YodhPsikSH78Ecmz812ryFZY14AuaXaUUiI0&#10;h6rR65J+vl++OaXEeaYrpkCLku6Fo+fz16/OOlOIHGpQlbAEQbQrOlPS2ntTJInjtWiZOwIjNAol&#10;2JZ5ZO06qSzrEL1VSZ6m75IObGUscOEc3l72QjqP+FIK7m+kdMITVVKMzcfTxnMVzmR+xoq1ZaZu&#10;+BAG+4coWtZodDpBXTLPyMY2f0C1DbfgQPojDm0CUjZcxBwwmyx9ls1dzYyIuWBxnJnK5P4fLL/e&#10;3lrSVPh2bynRrMU3+vXt8eeP7wQvsDqdcQUq3ZlbO3AOyZDqTto2/DEJsosV3U8VFTtPOF5mp2ma&#10;5zNKOMry2Ul2MgugyZO1sc5/ENCSQJTU4ovFQrLtlfO96qgSnGlYNkrhPSuUDqcD1VThLjJ2vbpQ&#10;lmwZPvdymeI3uDtQQ+fBNAmZ9blEyu+V6GE/CYkVwejzGEnsRTHBMs6F9lkvqlklem+zQ2ehe4NF&#10;zFRpBAzIEqOcsAeAUbMHGbH7vAf9YCpiK0/G6d8C640ni+gZtJ+M20aDfQlAYVaD515/LFJfmlCl&#10;FVR77BcL/SA5w5cNvtsVc/6WWZwcnDHcBv4GD6mgKykMFCU12K8v3Qd9bGiUUtLhJJbUfdkwKyhR&#10;HzW2+vvs+DiMbmSOZyc5MvZQsjqU6E17Afj6Ge4dwyMZ9L0aSWmhfcClsQheUcQ0R98l5d6OzIXv&#10;NwSuHS4Wi6iG42qYv9J3hgfwUNXQl/e7B2bN0Lwe2/4axqllxbMe7nWDpYbFxoNsYoM/1XWoN456&#10;bJxhLYVdcshHraflOf8NAAD//wMAUEsDBBQABgAIAAAAIQCAPzYu4AAAAAkBAAAPAAAAZHJzL2Rv&#10;d25yZXYueG1sTI9BT4NAEIXvJv6HzZh4MXYpFVKQpdEm9uChidWLt4UdgZSdJexS8N87nvQ4mZfv&#10;fa/YLbYXFxx950jBehWBQKqd6ahR8PH+cr8F4YMmo3tHqOAbPezK66tC58bN9IaXU2gEQ8jnWkEb&#10;wpBL6esWrfYrNyDx78uNVgc+x0aaUc8Mt72MoyiVVnfEDa0ecN9ifT5NVkF1+Bz32+fNIUx3KaPP&#10;zSseZ6Vub5anRxABl/AXhl99VoeSnSo3kfGiVxA/ZLwlKEiyNQgOJJs4AVEpyLIUZFnI/wvKHwAA&#10;AP//AwBQSwECLQAUAAYACAAAACEAtoM4kv4AAADhAQAAEwAAAAAAAAAAAAAAAAAAAAAAW0NvbnRl&#10;bnRfVHlwZXNdLnhtbFBLAQItABQABgAIAAAAIQA4/SH/1gAAAJQBAAALAAAAAAAAAAAAAAAAAC8B&#10;AABfcmVscy8ucmVsc1BLAQItABQABgAIAAAAIQC5WaEYoQIAAIQFAAAOAAAAAAAAAAAAAAAAAC4C&#10;AABkcnMvZTJvRG9jLnhtbFBLAQItABQABgAIAAAAIQCAPzYu4AAAAAkBAAAPAAAAAAAAAAAAAAAA&#10;APsEAABkcnMvZG93bnJldi54bWxQSwUGAAAAAAQABADzAAAACA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7965F07" wp14:editId="6EC85ED1">
            <wp:extent cx="4648200" cy="1592794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3419" cy="159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1A" w:rsidRDefault="00D63D1A" w:rsidP="00D63D1A">
      <w:pPr>
        <w:ind w:firstLineChars="250" w:firstLine="525"/>
      </w:pPr>
    </w:p>
    <w:p w:rsidR="00D63D1A" w:rsidRPr="004B6460" w:rsidRDefault="00D63D1A" w:rsidP="00D63D1A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 w:rsidRPr="004B6460">
        <w:rPr>
          <w:rFonts w:hint="eastAsia"/>
          <w:sz w:val="24"/>
          <w:szCs w:val="24"/>
        </w:rPr>
        <w:t>手机银行</w:t>
      </w:r>
      <w:r>
        <w:rPr>
          <w:rFonts w:hint="eastAsia"/>
        </w:rPr>
        <w:t>（以建设银行为例）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9F4038" w:rsidP="00D63D1A">
      <w:pPr>
        <w:pStyle w:val="a6"/>
        <w:ind w:left="780" w:firstLineChars="0" w:firstLine="0"/>
      </w:pPr>
      <w:r>
        <w:rPr>
          <w:rFonts w:hint="eastAsia"/>
        </w:rPr>
        <w:t>收款银行的类别请选择“其他金融机构”，如没有“其他金融机构”选项的，可选择“农业银行”</w:t>
      </w:r>
      <w:r w:rsidRPr="009F4038">
        <w:rPr>
          <w:rFonts w:hint="eastAsia"/>
        </w:rPr>
        <w:t>后在尝试进行操作</w:t>
      </w:r>
      <w:r>
        <w:rPr>
          <w:rFonts w:hint="eastAsia"/>
        </w:rPr>
        <w:t>。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D63D1A" w:rsidP="00D63D1A">
      <w:pPr>
        <w:ind w:firstLineChars="250" w:firstLine="525"/>
      </w:pPr>
      <w:r>
        <w:rPr>
          <w:noProof/>
        </w:rPr>
        <w:drawing>
          <wp:inline distT="0" distB="0" distL="0" distR="0" wp14:anchorId="366E52E2" wp14:editId="416E7401">
            <wp:extent cx="2143125" cy="2879826"/>
            <wp:effectExtent l="0" t="0" r="0" b="0"/>
            <wp:docPr id="7" name="图片 7" descr="C:\Users\ADMINI~1\AppData\Local\Temp\WeChat Files\43f82397ef1944128205270b56baf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3f82397ef1944128205270b56bafd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51" cy="288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F5" w:rsidRDefault="00CF33F5" w:rsidP="00D63D1A">
      <w:pPr>
        <w:ind w:firstLineChars="250" w:firstLine="525"/>
      </w:pPr>
    </w:p>
    <w:p w:rsidR="00E6258B" w:rsidRDefault="00E6258B" w:rsidP="00D63D1A">
      <w:pPr>
        <w:ind w:firstLineChars="250" w:firstLine="525"/>
      </w:pPr>
    </w:p>
    <w:p w:rsidR="00E506B2" w:rsidRDefault="00E506B2" w:rsidP="004E6FD0">
      <w:pPr>
        <w:ind w:firstLineChars="250" w:firstLine="600"/>
        <w:rPr>
          <w:sz w:val="24"/>
          <w:szCs w:val="24"/>
        </w:rPr>
      </w:pPr>
    </w:p>
    <w:sectPr w:rsidR="00E506B2" w:rsidSect="00643DB2">
      <w:pgSz w:w="11906" w:h="16838"/>
      <w:pgMar w:top="993" w:right="849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11" w:rsidRDefault="00CA7011" w:rsidP="00EB7DDC">
      <w:r>
        <w:separator/>
      </w:r>
    </w:p>
  </w:endnote>
  <w:endnote w:type="continuationSeparator" w:id="0">
    <w:p w:rsidR="00CA7011" w:rsidRDefault="00CA7011" w:rsidP="00E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11" w:rsidRDefault="00CA7011" w:rsidP="00EB7DDC">
      <w:r>
        <w:separator/>
      </w:r>
    </w:p>
  </w:footnote>
  <w:footnote w:type="continuationSeparator" w:id="0">
    <w:p w:rsidR="00CA7011" w:rsidRDefault="00CA7011" w:rsidP="00EB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F8"/>
    <w:multiLevelType w:val="multilevel"/>
    <w:tmpl w:val="F17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1C81"/>
    <w:multiLevelType w:val="hybridMultilevel"/>
    <w:tmpl w:val="A17CA6EC"/>
    <w:lvl w:ilvl="0" w:tplc="1BAC08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6F987764"/>
    <w:multiLevelType w:val="hybridMultilevel"/>
    <w:tmpl w:val="453A1FDE"/>
    <w:lvl w:ilvl="0" w:tplc="A5A88664">
      <w:start w:val="3"/>
      <w:numFmt w:val="japaneseCounting"/>
      <w:lvlText w:val="%1、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95"/>
    <w:rsid w:val="00027A61"/>
    <w:rsid w:val="00061F0F"/>
    <w:rsid w:val="0008754D"/>
    <w:rsid w:val="000A1644"/>
    <w:rsid w:val="000B4DD5"/>
    <w:rsid w:val="000F43BB"/>
    <w:rsid w:val="00114536"/>
    <w:rsid w:val="00116553"/>
    <w:rsid w:val="001214CE"/>
    <w:rsid w:val="00153932"/>
    <w:rsid w:val="00164430"/>
    <w:rsid w:val="00170B0C"/>
    <w:rsid w:val="001A09D0"/>
    <w:rsid w:val="001A4AC1"/>
    <w:rsid w:val="001A516D"/>
    <w:rsid w:val="001C7D08"/>
    <w:rsid w:val="0020521C"/>
    <w:rsid w:val="0020624D"/>
    <w:rsid w:val="00211CA9"/>
    <w:rsid w:val="0023565E"/>
    <w:rsid w:val="002502B5"/>
    <w:rsid w:val="00272670"/>
    <w:rsid w:val="002C5B6C"/>
    <w:rsid w:val="00352AF8"/>
    <w:rsid w:val="003550C9"/>
    <w:rsid w:val="00366AA5"/>
    <w:rsid w:val="00397545"/>
    <w:rsid w:val="003D2DFB"/>
    <w:rsid w:val="003D739D"/>
    <w:rsid w:val="004202AD"/>
    <w:rsid w:val="004D0FC4"/>
    <w:rsid w:val="004E6FD0"/>
    <w:rsid w:val="00504B07"/>
    <w:rsid w:val="00510CAA"/>
    <w:rsid w:val="0052721A"/>
    <w:rsid w:val="005315CB"/>
    <w:rsid w:val="0054794B"/>
    <w:rsid w:val="005705FD"/>
    <w:rsid w:val="005B3BD8"/>
    <w:rsid w:val="00612712"/>
    <w:rsid w:val="006166B4"/>
    <w:rsid w:val="00617EFA"/>
    <w:rsid w:val="006343C2"/>
    <w:rsid w:val="00643DB2"/>
    <w:rsid w:val="006606E7"/>
    <w:rsid w:val="006A03B5"/>
    <w:rsid w:val="006C026F"/>
    <w:rsid w:val="006C33E3"/>
    <w:rsid w:val="00704E99"/>
    <w:rsid w:val="00730D47"/>
    <w:rsid w:val="00736037"/>
    <w:rsid w:val="007503E5"/>
    <w:rsid w:val="0076312D"/>
    <w:rsid w:val="007C7C90"/>
    <w:rsid w:val="007F731E"/>
    <w:rsid w:val="008014AA"/>
    <w:rsid w:val="00815B95"/>
    <w:rsid w:val="00852E9F"/>
    <w:rsid w:val="009203AE"/>
    <w:rsid w:val="00932CA3"/>
    <w:rsid w:val="00937A20"/>
    <w:rsid w:val="00955B80"/>
    <w:rsid w:val="00966450"/>
    <w:rsid w:val="009C0340"/>
    <w:rsid w:val="009C64A6"/>
    <w:rsid w:val="009D6408"/>
    <w:rsid w:val="009F4038"/>
    <w:rsid w:val="00A25A68"/>
    <w:rsid w:val="00A30723"/>
    <w:rsid w:val="00A51924"/>
    <w:rsid w:val="00AF630B"/>
    <w:rsid w:val="00B12483"/>
    <w:rsid w:val="00BE0946"/>
    <w:rsid w:val="00C25B3E"/>
    <w:rsid w:val="00C27681"/>
    <w:rsid w:val="00C70E76"/>
    <w:rsid w:val="00C830F2"/>
    <w:rsid w:val="00CA7011"/>
    <w:rsid w:val="00CB7E2B"/>
    <w:rsid w:val="00CF33F5"/>
    <w:rsid w:val="00D0752F"/>
    <w:rsid w:val="00D23663"/>
    <w:rsid w:val="00D577F6"/>
    <w:rsid w:val="00D63D1A"/>
    <w:rsid w:val="00D63FEA"/>
    <w:rsid w:val="00D724D5"/>
    <w:rsid w:val="00DE25C1"/>
    <w:rsid w:val="00E506B2"/>
    <w:rsid w:val="00E6258B"/>
    <w:rsid w:val="00E93F53"/>
    <w:rsid w:val="00E978B5"/>
    <w:rsid w:val="00EA6EAD"/>
    <w:rsid w:val="00EB7DDC"/>
    <w:rsid w:val="00F6364D"/>
    <w:rsid w:val="00F85C4E"/>
    <w:rsid w:val="00FB1903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  <w:style w:type="paragraph" w:styleId="a6">
    <w:name w:val="List Paragraph"/>
    <w:basedOn w:val="a"/>
    <w:uiPriority w:val="34"/>
    <w:qFormat/>
    <w:rsid w:val="00D63D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  <w:style w:type="paragraph" w:styleId="a6">
    <w:name w:val="List Paragraph"/>
    <w:basedOn w:val="a"/>
    <w:uiPriority w:val="34"/>
    <w:qFormat/>
    <w:rsid w:val="00D63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</Words>
  <Characters>525</Characters>
  <Application>Microsoft Office Word</Application>
  <DocSecurity>0</DocSecurity>
  <Lines>4</Lines>
  <Paragraphs>1</Paragraphs>
  <ScaleCrop>false</ScaleCrop>
  <Company>MS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ZhangWenWen</dc:creator>
  <cp:lastModifiedBy>USER-</cp:lastModifiedBy>
  <cp:revision>26</cp:revision>
  <dcterms:created xsi:type="dcterms:W3CDTF">2020-06-10T07:49:00Z</dcterms:created>
  <dcterms:modified xsi:type="dcterms:W3CDTF">2021-04-22T09:11:00Z</dcterms:modified>
</cp:coreProperties>
</file>